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99E" w:rsidRDefault="0044499E" w:rsidP="008D61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44499E" w:rsidRDefault="0044499E" w:rsidP="008D61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E5228" w:rsidRDefault="001C5F91" w:rsidP="008D61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8D61C9">
        <w:rPr>
          <w:rFonts w:ascii="Times New Roman" w:hAnsi="Times New Roman" w:cs="Times New Roman"/>
          <w:b/>
          <w:sz w:val="32"/>
          <w:szCs w:val="32"/>
          <w:lang w:val="uk-UA"/>
        </w:rPr>
        <w:t>Повідомлення</w:t>
      </w:r>
    </w:p>
    <w:p w:rsidR="00C80BF6" w:rsidRPr="008D61C9" w:rsidRDefault="00C80BF6" w:rsidP="008D61C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</w:p>
    <w:p w:rsidR="00D713F2" w:rsidRDefault="001C5F91" w:rsidP="00A91C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 економіки та інвестицій </w:t>
      </w:r>
      <w:r w:rsidR="0044499E" w:rsidRPr="00F74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виконавчого органу Київської міської ради (Київської міської державної адміністрації)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повідомляє, що </w:t>
      </w:r>
      <w:r w:rsidR="00D713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23 травня 2017 року на офіційному</w:t>
      </w:r>
      <w:hyperlink r:id="rId4" w:history="1">
        <w:r w:rsidR="00D713F2" w:rsidRPr="001C5F91">
          <w:rPr>
            <w:rStyle w:val="a3"/>
            <w:rFonts w:ascii="Times New Roman" w:hAnsi="Times New Roman" w:cs="Times New Roman"/>
            <w:caps/>
            <w:color w:val="005C9D"/>
            <w:sz w:val="28"/>
            <w:szCs w:val="28"/>
            <w:u w:val="none"/>
            <w:lang w:val="uk-UA"/>
          </w:rPr>
          <w:t xml:space="preserve"> </w:t>
        </w:r>
      </w:hyperlink>
      <w:r w:rsidR="00D713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інтернет-порталі КМДА в розділі «Публічна інформація», підрозділ «Проекти нормативно-правових та інших актів» (</w:t>
      </w:r>
      <w:hyperlink r:id="rId5" w:history="1">
        <w:r w:rsidR="00D713F2" w:rsidRPr="0027439C">
          <w:rPr>
            <w:rStyle w:val="a3"/>
            <w:rFonts w:ascii="Times New Roman" w:hAnsi="Times New Roman" w:cs="Times New Roman"/>
            <w:sz w:val="28"/>
            <w:szCs w:val="28"/>
            <w:lang w:val="uk-UA"/>
          </w:rPr>
          <w:t>http://kievcity.gov.ua/news/?c=149</w:t>
        </w:r>
      </w:hyperlink>
      <w:r w:rsidR="00D713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), оприлюднено </w:t>
      </w:r>
      <w:hyperlink r:id="rId6" w:history="1">
        <w:r w:rsidRPr="001C5F91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  <w:lang w:val="uk-UA"/>
          </w:rPr>
          <w:t>проект розпорядження виконавчого органу Київської міської ради (Київської міської державної адміністрації) «Про встановлення тарифів на перевезення пасажирів і вартості проїзних квитків у міському пасажирському транспорті, який працює у звичайному режимі руху»</w:t>
        </w:r>
      </w:hyperlink>
      <w:r w:rsidR="00D713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p w:rsidR="00F74EF5" w:rsidRPr="00273C62" w:rsidRDefault="00F74EF5" w:rsidP="00273C62">
      <w:pPr>
        <w:ind w:firstLine="708"/>
        <w:jc w:val="both"/>
        <w:rPr>
          <w:rFonts w:ascii="Times New Roman" w:eastAsia="Times New Roman" w:hAnsi="Times New Roman" w:cs="Times New Roman"/>
          <w:color w:val="1E9CDB"/>
          <w:kern w:val="36"/>
          <w:sz w:val="28"/>
          <w:szCs w:val="28"/>
          <w:lang w:val="uk-UA" w:eastAsia="uk-UA"/>
        </w:rPr>
      </w:pPr>
      <w:r w:rsidRPr="00F74EF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Повідомлення про проведення громадського обговорення проекту розпорядження виконавчого органу Київської міської ради (Київської міської державної адміністрації) «Про встановлення тарифів на перевезення пасажирів і вартості проїзних квитків у міському пасажирському транспорті, який працює у звичайному режимі руху»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розміщено</w:t>
      </w:r>
      <w:r w:rsidR="004449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23.05.2017 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Pr="00F74EF5">
        <w:rPr>
          <w:rFonts w:ascii="Times New Roman" w:hAnsi="Times New Roman" w:cs="Times New Roman"/>
          <w:sz w:val="28"/>
          <w:szCs w:val="28"/>
          <w:lang w:val="uk-UA"/>
        </w:rPr>
        <w:t>озділ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74EF5">
        <w:rPr>
          <w:rFonts w:ascii="Times New Roman" w:hAnsi="Times New Roman" w:cs="Times New Roman"/>
          <w:sz w:val="28"/>
          <w:szCs w:val="28"/>
          <w:lang w:val="uk-UA"/>
        </w:rPr>
        <w:t xml:space="preserve">  «</w:t>
      </w:r>
      <w:r w:rsidR="0044499E" w:rsidRPr="0044499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uk-UA"/>
        </w:rPr>
        <w:t>Громадське обговорення проектів нормативно-правових актів», підрозділ «</w:t>
      </w:r>
      <w:r w:rsidR="00327241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uk-UA"/>
        </w:rPr>
        <w:t>І</w:t>
      </w:r>
      <w:r w:rsidR="0044499E" w:rsidRPr="0044499E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uk-UA"/>
        </w:rPr>
        <w:t>нформаційні повідомлення»</w:t>
      </w:r>
      <w:r w:rsidR="0044499E" w:rsidRPr="00F74EF5">
        <w:rPr>
          <w:rFonts w:ascii="Times New Roman" w:eastAsia="Times New Roman" w:hAnsi="Times New Roman" w:cs="Times New Roman"/>
          <w:color w:val="1E9CDB"/>
          <w:kern w:val="36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color w:val="1E9CDB"/>
          <w:kern w:val="36"/>
          <w:sz w:val="28"/>
          <w:szCs w:val="28"/>
          <w:lang w:val="uk-UA" w:eastAsia="uk-UA"/>
        </w:rPr>
        <w:t>(</w:t>
      </w:r>
      <w:hyperlink r:id="rId7" w:history="1">
        <w:r w:rsidRPr="00E95AC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http</w:t>
        </w:r>
        <w:r w:rsidRPr="00F74EF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uk-UA"/>
          </w:rPr>
          <w:t>://</w:t>
        </w:r>
        <w:r w:rsidRPr="00E95AC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projects</w:t>
        </w:r>
        <w:r w:rsidRPr="00F74EF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uk-UA"/>
          </w:rPr>
          <w:t>.</w:t>
        </w:r>
        <w:r w:rsidRPr="00E95AC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kievcity</w:t>
        </w:r>
        <w:r w:rsidRPr="00F74EF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uk-UA"/>
          </w:rPr>
          <w:t>.</w:t>
        </w:r>
        <w:r w:rsidRPr="00E95AC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gov</w:t>
        </w:r>
        <w:r w:rsidRPr="00F74EF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uk-UA"/>
          </w:rPr>
          <w:t>.</w:t>
        </w:r>
        <w:r w:rsidRPr="00E95AC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ua</w:t>
        </w:r>
        <w:r w:rsidRPr="00F74EF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uk-UA"/>
          </w:rPr>
          <w:t>/</w:t>
        </w:r>
        <w:r w:rsidRPr="00E95AC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news</w:t>
        </w:r>
        <w:r w:rsidRPr="00F74EF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uk-UA"/>
          </w:rPr>
          <w:t>/?</w:t>
        </w:r>
        <w:r w:rsidRPr="00E95AC0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eastAsia="uk-UA"/>
          </w:rPr>
          <w:t>c</w:t>
        </w:r>
        <w:r w:rsidRPr="00F74EF5">
          <w:rPr>
            <w:rStyle w:val="a3"/>
            <w:rFonts w:ascii="Times New Roman" w:eastAsia="Times New Roman" w:hAnsi="Times New Roman" w:cs="Times New Roman"/>
            <w:kern w:val="36"/>
            <w:sz w:val="28"/>
            <w:szCs w:val="28"/>
            <w:lang w:val="uk-UA" w:eastAsia="uk-UA"/>
          </w:rPr>
          <w:t>=1</w:t>
        </w:r>
      </w:hyperlink>
      <w:r>
        <w:rPr>
          <w:rStyle w:val="a3"/>
          <w:rFonts w:ascii="Times New Roman" w:eastAsia="Times New Roman" w:hAnsi="Times New Roman" w:cs="Times New Roman"/>
          <w:kern w:val="36"/>
          <w:sz w:val="28"/>
          <w:szCs w:val="28"/>
          <w:lang w:val="uk-UA" w:eastAsia="uk-UA"/>
        </w:rPr>
        <w:t>).</w:t>
      </w:r>
    </w:p>
    <w:p w:rsidR="001C5F91" w:rsidRDefault="008D61C9" w:rsidP="00A91C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Інформація щодо перегляду тарифів </w:t>
      </w:r>
      <w:r w:rsidR="00D713F2" w:rsidRPr="00D713F2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перевезення пасажирів і вартості проїзних квитків у міському пасажирському транспорті, який працює у звичайному режимі руху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додається. </w:t>
      </w:r>
    </w:p>
    <w:p w:rsidR="00A91C4A" w:rsidRPr="001C5F91" w:rsidRDefault="00A91C4A" w:rsidP="00A91C4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</w:p>
    <w:sectPr w:rsidR="00A91C4A" w:rsidRPr="001C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F91"/>
    <w:rsid w:val="001C5F91"/>
    <w:rsid w:val="00273C62"/>
    <w:rsid w:val="00275476"/>
    <w:rsid w:val="00327241"/>
    <w:rsid w:val="0044499E"/>
    <w:rsid w:val="005E5228"/>
    <w:rsid w:val="008D61C9"/>
    <w:rsid w:val="00A91C4A"/>
    <w:rsid w:val="00C80BF6"/>
    <w:rsid w:val="00D713F2"/>
    <w:rsid w:val="00F7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262FD-45F6-48C7-B530-3E55387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5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44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projects.kievcity.gov.ua/news/?c=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ievcity.gov.ua/news/50758.html" TargetMode="External"/><Relationship Id="rId5" Type="http://schemas.openxmlformats.org/officeDocument/2006/relationships/hyperlink" Target="http://kievcity.gov.ua/news/?c=149" TargetMode="External"/><Relationship Id="rId4" Type="http://schemas.openxmlformats.org/officeDocument/2006/relationships/hyperlink" Target="http://kievcity.gov.u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Г. Лящинська</dc:creator>
  <cp:keywords/>
  <dc:description/>
  <cp:lastModifiedBy>Олена Г. Лящинська</cp:lastModifiedBy>
  <cp:revision>4</cp:revision>
  <cp:lastPrinted>2017-05-23T14:49:00Z</cp:lastPrinted>
  <dcterms:created xsi:type="dcterms:W3CDTF">2017-05-23T15:17:00Z</dcterms:created>
  <dcterms:modified xsi:type="dcterms:W3CDTF">2017-05-24T07:10:00Z</dcterms:modified>
</cp:coreProperties>
</file>