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710880" w:rsidTr="000702BE">
        <w:trPr>
          <w:tblCellSpacing w:w="22" w:type="dxa"/>
        </w:trPr>
        <w:tc>
          <w:tcPr>
            <w:tcW w:w="4934" w:type="pct"/>
            <w:hideMark/>
          </w:tcPr>
          <w:p w:rsidR="00710880" w:rsidRDefault="00B00842" w:rsidP="00710880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710880">
              <w:rPr>
                <w:lang w:val="uk-UA" w:eastAsia="en-US"/>
              </w:rPr>
              <w:t xml:space="preserve"> 11</w:t>
            </w:r>
          </w:p>
          <w:p w:rsidR="000702BE" w:rsidRPr="00710880" w:rsidRDefault="000702BE" w:rsidP="000702BE">
            <w:pPr>
              <w:pStyle w:val="a4"/>
              <w:spacing w:line="256" w:lineRule="auto"/>
              <w:ind w:left="-8080"/>
              <w:rPr>
                <w:lang w:val="uk-UA" w:eastAsia="en-US"/>
              </w:rPr>
            </w:pPr>
          </w:p>
        </w:tc>
      </w:tr>
    </w:tbl>
    <w:p w:rsidR="000702BE" w:rsidRPr="000702BE" w:rsidRDefault="000702BE" w:rsidP="000702BE">
      <w:pPr>
        <w:pStyle w:val="3"/>
        <w:spacing w:before="0" w:beforeAutospacing="0" w:after="0" w:afterAutospacing="0"/>
        <w:rPr>
          <w:rFonts w:eastAsia="Times New Roman"/>
          <w:b w:val="0"/>
          <w:lang w:val="uk-UA"/>
        </w:rPr>
      </w:pPr>
      <w:r w:rsidRPr="000702BE">
        <w:rPr>
          <w:rFonts w:eastAsia="Times New Roman"/>
          <w:b w:val="0"/>
          <w:lang w:val="uk-UA"/>
        </w:rPr>
        <w:t xml:space="preserve">ПОГОДЖЕНО           </w:t>
      </w:r>
    </w:p>
    <w:p w:rsidR="000702BE" w:rsidRPr="000702BE" w:rsidRDefault="000702BE" w:rsidP="000702BE">
      <w:pPr>
        <w:outlineLvl w:val="2"/>
        <w:rPr>
          <w:rFonts w:eastAsia="Times New Roman"/>
          <w:bCs/>
          <w:sz w:val="27"/>
          <w:szCs w:val="27"/>
          <w:lang w:val="uk-UA"/>
        </w:rPr>
      </w:pPr>
      <w:r w:rsidRPr="000702BE">
        <w:rPr>
          <w:rFonts w:eastAsia="Times New Roman"/>
          <w:bCs/>
          <w:sz w:val="27"/>
          <w:szCs w:val="27"/>
          <w:lang w:val="uk-UA"/>
        </w:rPr>
        <w:t>______________________</w:t>
      </w:r>
    </w:p>
    <w:p w:rsidR="000702BE" w:rsidRDefault="000702BE" w:rsidP="000702BE">
      <w:pPr>
        <w:pStyle w:val="a4"/>
        <w:spacing w:before="0" w:beforeAutospacing="0" w:after="0" w:afterAutospacing="0"/>
        <w:jc w:val="both"/>
        <w:rPr>
          <w:rFonts w:eastAsia="Times New Roman"/>
          <w:b/>
          <w:lang w:val="uk-UA"/>
        </w:rPr>
      </w:pPr>
      <w:r w:rsidRPr="000702BE">
        <w:rPr>
          <w:rFonts w:eastAsia="Times New Roman"/>
          <w:sz w:val="20"/>
          <w:szCs w:val="20"/>
          <w:lang w:val="uk-UA"/>
        </w:rPr>
        <w:t>(орган місцевого самоврядування)</w:t>
      </w:r>
    </w:p>
    <w:p w:rsidR="000702BE" w:rsidRDefault="00710880" w:rsidP="000702BE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0702BE">
        <w:rPr>
          <w:rFonts w:eastAsia="Times New Roman"/>
          <w:b/>
          <w:color w:val="FFFFFF" w:themeColor="background1"/>
          <w:lang w:val="uk-UA"/>
        </w:rPr>
        <w:t>І</w:t>
      </w:r>
      <w:r w:rsidR="000702BE" w:rsidRPr="000702BE">
        <w:rPr>
          <w:rFonts w:eastAsia="Times New Roman"/>
          <w:b/>
          <w:color w:val="FFFFFF" w:themeColor="background1"/>
          <w:lang w:val="uk-UA"/>
        </w:rPr>
        <w:t xml:space="preserve">нформація щодо </w:t>
      </w:r>
      <w:r w:rsidRPr="000702BE">
        <w:rPr>
          <w:rFonts w:eastAsia="Times New Roman"/>
          <w:b/>
          <w:color w:val="FFFFFF" w:themeColor="background1"/>
          <w:lang w:val="uk-UA"/>
        </w:rPr>
        <w:t>переліку жи</w:t>
      </w:r>
      <w:r w:rsidR="000702BE" w:rsidRPr="000702BE">
        <w:rPr>
          <w:rFonts w:eastAsia="Times New Roman"/>
          <w:b/>
          <w:color w:val="FFFFFF" w:themeColor="background1"/>
          <w:lang w:val="uk-UA"/>
        </w:rPr>
        <w:t xml:space="preserve">тлових та нежитлових приміщень, </w:t>
      </w:r>
      <w:r w:rsidRPr="000702BE">
        <w:rPr>
          <w:rFonts w:eastAsia="Times New Roman"/>
          <w:b/>
          <w:color w:val="FFFFFF" w:themeColor="background1"/>
          <w:lang w:val="uk-UA"/>
        </w:rPr>
        <w:t>теплопостачання яких здійснює_____</w:t>
      </w:r>
      <w:r w:rsidR="000702BE" w:rsidRPr="000702BE">
        <w:rPr>
          <w:rFonts w:eastAsia="Times New Roman"/>
          <w:b/>
          <w:color w:val="FFFFFF" w:themeColor="background1"/>
          <w:lang w:val="uk-UA"/>
        </w:rPr>
        <w:t>__________________________</w:t>
      </w:r>
      <w:r w:rsidRPr="000702BE">
        <w:rPr>
          <w:rFonts w:eastAsia="Times New Roman"/>
          <w:b/>
          <w:color w:val="FFFFFF" w:themeColor="background1"/>
          <w:lang w:val="uk-UA"/>
        </w:rPr>
        <w:br/>
      </w:r>
      <w:r w:rsidR="00F73ABF">
        <w:rPr>
          <w:rFonts w:eastAsia="Times New Roman"/>
          <w:b/>
          <w:lang w:val="uk-UA"/>
        </w:rPr>
        <w:t>Перелік</w:t>
      </w:r>
      <w:bookmarkStart w:id="0" w:name="_GoBack"/>
      <w:bookmarkEnd w:id="0"/>
      <w:r w:rsidR="000702BE">
        <w:rPr>
          <w:rFonts w:eastAsia="Times New Roman"/>
          <w:b/>
          <w:lang w:val="uk-UA"/>
        </w:rPr>
        <w:t xml:space="preserve"> житлових та нежитлових приміщень, теплопостачання яких здійснює </w:t>
      </w:r>
    </w:p>
    <w:p w:rsidR="000702BE" w:rsidRDefault="000702BE" w:rsidP="000702BE">
      <w:pPr>
        <w:pStyle w:val="a4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>_____________________________________</w:t>
      </w:r>
    </w:p>
    <w:p w:rsidR="00710880" w:rsidRPr="000702BE" w:rsidRDefault="00710880" w:rsidP="000702BE">
      <w:pPr>
        <w:pStyle w:val="a4"/>
        <w:spacing w:before="0" w:beforeAutospacing="0" w:after="0" w:afterAutospacing="0"/>
        <w:jc w:val="center"/>
        <w:rPr>
          <w:rFonts w:eastAsia="Times New Roman"/>
          <w:sz w:val="20"/>
          <w:szCs w:val="20"/>
          <w:lang w:val="uk-UA"/>
        </w:rPr>
      </w:pPr>
      <w:r w:rsidRPr="000702BE">
        <w:rPr>
          <w:rFonts w:eastAsia="Times New Roman"/>
          <w:sz w:val="20"/>
          <w:szCs w:val="20"/>
          <w:lang w:val="uk-UA"/>
        </w:rPr>
        <w:t>(найменування суб'єкта господарювання - виконавця послуг)</w:t>
      </w:r>
      <w:r w:rsidRPr="000702BE">
        <w:rPr>
          <w:rFonts w:eastAsia="Times New Roman"/>
          <w:sz w:val="20"/>
          <w:szCs w:val="20"/>
          <w:lang w:val="uk-UA"/>
        </w:rPr>
        <w:br/>
      </w:r>
      <w:r w:rsidRPr="000702BE">
        <w:rPr>
          <w:rFonts w:eastAsia="Times New Roman"/>
          <w:b/>
          <w:lang w:val="uk-UA"/>
        </w:rPr>
        <w:t>на території</w:t>
      </w:r>
      <w:r w:rsidRPr="000702BE">
        <w:rPr>
          <w:rFonts w:eastAsia="Times New Roman"/>
          <w:b/>
          <w:lang w:val="uk-UA"/>
        </w:rPr>
        <w:br/>
        <w:t>______________________________________</w:t>
      </w:r>
      <w:r w:rsidRPr="000702BE">
        <w:rPr>
          <w:rFonts w:eastAsia="Times New Roman"/>
          <w:b/>
          <w:lang w:val="uk-UA"/>
        </w:rPr>
        <w:br/>
      </w:r>
      <w:r w:rsidRPr="000702BE">
        <w:rPr>
          <w:rFonts w:eastAsia="Times New Roman"/>
          <w:sz w:val="20"/>
          <w:szCs w:val="20"/>
          <w:lang w:val="uk-UA"/>
        </w:rPr>
        <w:t>(найменування територіальної громади)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6"/>
        <w:gridCol w:w="1126"/>
        <w:gridCol w:w="825"/>
        <w:gridCol w:w="1134"/>
        <w:gridCol w:w="1011"/>
        <w:gridCol w:w="1011"/>
        <w:gridCol w:w="969"/>
        <w:gridCol w:w="1103"/>
        <w:gridCol w:w="969"/>
        <w:gridCol w:w="1103"/>
        <w:gridCol w:w="932"/>
        <w:gridCol w:w="969"/>
        <w:gridCol w:w="1035"/>
        <w:gridCol w:w="993"/>
        <w:gridCol w:w="1202"/>
      </w:tblGrid>
      <w:tr w:rsidR="00710880" w:rsidTr="00622127">
        <w:trPr>
          <w:tblHeader/>
          <w:tblCellSpacing w:w="22" w:type="dxa"/>
        </w:trPr>
        <w:tc>
          <w:tcPr>
            <w:tcW w:w="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N </w:t>
            </w:r>
            <w:r>
              <w:rPr>
                <w:sz w:val="20"/>
                <w:szCs w:val="20"/>
                <w:lang w:eastAsia="en-US"/>
              </w:rPr>
              <w:br/>
              <w:t>з/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Адреса </w:t>
            </w:r>
            <w:proofErr w:type="spellStart"/>
            <w:r>
              <w:rPr>
                <w:sz w:val="20"/>
                <w:szCs w:val="20"/>
                <w:lang w:eastAsia="en-US"/>
              </w:rPr>
              <w:t>житлового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нежитлового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приміщення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br/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вулиця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будинок</w:t>
            </w:r>
            <w:proofErr w:type="spellEnd"/>
            <w:r>
              <w:rPr>
                <w:sz w:val="20"/>
                <w:szCs w:val="20"/>
                <w:lang w:eastAsia="en-US"/>
              </w:rPr>
              <w:t>, корпус)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Кількість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поверхів</w:t>
            </w:r>
            <w:proofErr w:type="spellEnd"/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введення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eastAsia="en-US"/>
              </w:rPr>
              <w:t>експлуатацію</w:t>
            </w:r>
            <w:proofErr w:type="spellEnd"/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Наявність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приладів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обл</w:t>
            </w:r>
            <w:proofErr w:type="gramEnd"/>
            <w:r>
              <w:rPr>
                <w:sz w:val="20"/>
                <w:szCs w:val="20"/>
                <w:lang w:eastAsia="en-US"/>
              </w:rPr>
              <w:t>іку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наявний</w:t>
            </w:r>
            <w:proofErr w:type="spellEnd"/>
            <w:r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br/>
            </w:r>
            <w:proofErr w:type="spellStart"/>
            <w:r>
              <w:rPr>
                <w:sz w:val="20"/>
                <w:szCs w:val="20"/>
                <w:lang w:eastAsia="en-US"/>
              </w:rPr>
              <w:t>відсутній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Наявність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приладів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обл</w:t>
            </w:r>
            <w:proofErr w:type="gramEnd"/>
            <w:r>
              <w:rPr>
                <w:sz w:val="20"/>
                <w:szCs w:val="20"/>
                <w:lang w:eastAsia="en-US"/>
              </w:rPr>
              <w:t>іку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води</w:t>
            </w:r>
            <w:r>
              <w:rPr>
                <w:sz w:val="20"/>
                <w:szCs w:val="20"/>
                <w:lang w:eastAsia="en-US"/>
              </w:rPr>
              <w:br/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наявний</w:t>
            </w:r>
            <w:proofErr w:type="spellEnd"/>
            <w:r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br/>
            </w:r>
            <w:proofErr w:type="spellStart"/>
            <w:r>
              <w:rPr>
                <w:sz w:val="20"/>
                <w:szCs w:val="20"/>
                <w:lang w:eastAsia="en-US"/>
              </w:rPr>
              <w:t>відсутній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Кількість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абонентів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квартирними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засобами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обл</w:t>
            </w:r>
            <w:proofErr w:type="gramEnd"/>
            <w:r>
              <w:rPr>
                <w:sz w:val="20"/>
                <w:szCs w:val="20"/>
                <w:lang w:eastAsia="en-US"/>
              </w:rPr>
              <w:t>іку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Кількість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абоненті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які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отримують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води,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квартирними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 </w:t>
            </w:r>
            <w:proofErr w:type="spellStart"/>
            <w:r>
              <w:rPr>
                <w:sz w:val="20"/>
                <w:szCs w:val="20"/>
                <w:lang w:eastAsia="en-US"/>
              </w:rPr>
              <w:t>засобами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обл</w:t>
            </w:r>
            <w:proofErr w:type="gramEnd"/>
            <w:r>
              <w:rPr>
                <w:sz w:val="20"/>
                <w:szCs w:val="20"/>
                <w:lang w:eastAsia="en-US"/>
              </w:rPr>
              <w:t>іку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гарячої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води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Загальна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опалювана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площа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житлового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1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Загальна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опалювана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площа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окремо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розміщуваних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нежитлових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приміщень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2</w:t>
            </w:r>
          </w:p>
        </w:tc>
      </w:tr>
      <w:tr w:rsidR="00710880" w:rsidTr="00622127">
        <w:trPr>
          <w:tblHeader/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загальна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опалювана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площа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квартир, де </w:t>
            </w:r>
            <w:proofErr w:type="spellStart"/>
            <w:r>
              <w:rPr>
                <w:sz w:val="20"/>
                <w:szCs w:val="20"/>
                <w:lang w:eastAsia="en-US"/>
              </w:rPr>
              <w:t>надається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загальна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опалювана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площа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квартир з </w:t>
            </w:r>
            <w:proofErr w:type="spellStart"/>
            <w:r>
              <w:rPr>
                <w:sz w:val="20"/>
                <w:szCs w:val="20"/>
                <w:lang w:eastAsia="en-US"/>
              </w:rPr>
              <w:t>автономним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опаленням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загальна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опалювана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площа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вбудованих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приміщень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юридичних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осіб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br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</w:tr>
      <w:tr w:rsidR="00710880" w:rsidTr="00622127">
        <w:trPr>
          <w:tblHeader/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 </w:t>
            </w:r>
            <w:r>
              <w:rPr>
                <w:sz w:val="20"/>
                <w:szCs w:val="20"/>
                <w:lang w:eastAsia="en-US"/>
              </w:rPr>
              <w:br/>
              <w:t> </w:t>
            </w:r>
            <w:r>
              <w:rPr>
                <w:sz w:val="20"/>
                <w:szCs w:val="20"/>
                <w:lang w:eastAsia="en-US"/>
              </w:rPr>
              <w:br/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З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будинковими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приладами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обліку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1 - 2-поверхових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3 - 4-поверхових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 і </w:t>
            </w:r>
            <w:proofErr w:type="spellStart"/>
            <w:r>
              <w:rPr>
                <w:sz w:val="20"/>
                <w:szCs w:val="20"/>
                <w:lang w:eastAsia="en-US"/>
              </w:rPr>
              <w:t>більше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поверхів</w:t>
            </w:r>
            <w:proofErr w:type="spell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будинкових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приладів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обл</w:t>
            </w:r>
            <w:proofErr w:type="gramEnd"/>
            <w:r>
              <w:rPr>
                <w:sz w:val="20"/>
                <w:szCs w:val="20"/>
                <w:lang w:eastAsia="en-US"/>
              </w:rPr>
              <w:t>іку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послугу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1 - 2-поверхових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 1930 р.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1930 по 1958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1959 по 1970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</w:t>
            </w:r>
            <w:r>
              <w:rPr>
                <w:sz w:val="20"/>
                <w:szCs w:val="20"/>
                <w:lang w:eastAsia="en-US"/>
              </w:rPr>
              <w:lastRenderedPageBreak/>
              <w:t>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1971 по 1980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1981 по 1985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1986 по 1999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2000 р.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3 - 4-поверхових </w:t>
            </w:r>
            <w:proofErr w:type="spellStart"/>
            <w:r>
              <w:rPr>
                <w:sz w:val="20"/>
                <w:szCs w:val="20"/>
                <w:lang w:eastAsia="en-US"/>
              </w:rPr>
              <w:t>будинків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 1930 р.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1930 по 1958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1959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по 1970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1971 по 1980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1981 по 1985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1986 по 1999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2000 р.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 і </w:t>
            </w:r>
            <w:proofErr w:type="spellStart"/>
            <w:r>
              <w:rPr>
                <w:sz w:val="20"/>
                <w:szCs w:val="20"/>
                <w:lang w:eastAsia="en-US"/>
              </w:rPr>
              <w:t>більше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поверхів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зокрема</w:t>
            </w:r>
            <w:proofErr w:type="spellEnd"/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 1930 р.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1959 по 1970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1971 по 1980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1981 по 1985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1986 по 1999 </w:t>
            </w:r>
            <w:proofErr w:type="spellStart"/>
            <w:r>
              <w:rPr>
                <w:sz w:val="20"/>
                <w:szCs w:val="20"/>
                <w:lang w:eastAsia="en-US"/>
              </w:rPr>
              <w:t>рр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710880" w:rsidTr="0071088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0880" w:rsidRDefault="00710880">
            <w:pPr>
              <w:rPr>
                <w:lang w:eastAsia="en-US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споруджених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2000 р.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710880" w:rsidRDefault="00710880" w:rsidP="00622127">
      <w:r>
        <w:rPr>
          <w:rFonts w:eastAsia="Times New Roman"/>
        </w:rPr>
        <w:br w:type="textWrapping" w:clear="all"/>
      </w:r>
      <w:proofErr w:type="spellStart"/>
      <w:r>
        <w:rPr>
          <w:b/>
          <w:bCs/>
        </w:rPr>
        <w:t>Примітка</w:t>
      </w:r>
      <w:proofErr w:type="spellEnd"/>
      <w:r>
        <w:rPr>
          <w:b/>
          <w:bCs/>
        </w:rPr>
        <w:t>.</w:t>
      </w:r>
      <w:r>
        <w:t xml:space="preserve"> Рядки, </w:t>
      </w:r>
      <w:proofErr w:type="spellStart"/>
      <w:r>
        <w:t>відмічені</w:t>
      </w:r>
      <w:proofErr w:type="spellEnd"/>
      <w:r>
        <w:t xml:space="preserve"> </w:t>
      </w:r>
      <w:proofErr w:type="spellStart"/>
      <w:r>
        <w:t>позначкою</w:t>
      </w:r>
      <w:proofErr w:type="spellEnd"/>
      <w:r>
        <w:t xml:space="preserve"> X, </w:t>
      </w:r>
      <w:proofErr w:type="spellStart"/>
      <w:r>
        <w:t>суб'єктом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-</w:t>
      </w:r>
      <w:r>
        <w:rPr>
          <w:b/>
          <w:bCs/>
        </w:rP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не </w:t>
      </w:r>
      <w:proofErr w:type="spellStart"/>
      <w:r>
        <w:t>заповнюються</w:t>
      </w:r>
      <w:proofErr w:type="spellEnd"/>
      <w:r>
        <w:t>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46"/>
        <w:gridCol w:w="4116"/>
        <w:gridCol w:w="5156"/>
      </w:tblGrid>
      <w:tr w:rsidR="00710880" w:rsidTr="00710880">
        <w:trPr>
          <w:tblCellSpacing w:w="22" w:type="dxa"/>
        </w:trPr>
        <w:tc>
          <w:tcPr>
            <w:tcW w:w="1850" w:type="pct"/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00" w:type="pct"/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50" w:type="pct"/>
            <w:hideMark/>
          </w:tcPr>
          <w:p w:rsidR="00710880" w:rsidRDefault="00710880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710880" w:rsidRDefault="00710880" w:rsidP="00710880">
      <w:pPr>
        <w:pStyle w:val="a4"/>
        <w:jc w:val="both"/>
      </w:pPr>
      <w:r>
        <w:br w:type="textWrapping" w:clear="all"/>
      </w:r>
    </w:p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B0084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80"/>
    <w:rsid w:val="000022DD"/>
    <w:rsid w:val="00004AEA"/>
    <w:rsid w:val="0001024C"/>
    <w:rsid w:val="00010B98"/>
    <w:rsid w:val="00022E1A"/>
    <w:rsid w:val="0002675F"/>
    <w:rsid w:val="000547F0"/>
    <w:rsid w:val="000702BE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22127"/>
    <w:rsid w:val="006406C1"/>
    <w:rsid w:val="00640A86"/>
    <w:rsid w:val="00682094"/>
    <w:rsid w:val="006824F5"/>
    <w:rsid w:val="006876D0"/>
    <w:rsid w:val="006949A4"/>
    <w:rsid w:val="006B4597"/>
    <w:rsid w:val="006F1EAE"/>
    <w:rsid w:val="00710880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0842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3A1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73ABF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8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7108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10880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71088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8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7108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10880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7108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9A5D-0EF3-4E82-8746-5FC7E336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2019-04-10T14:45:00Z</dcterms:created>
  <dcterms:modified xsi:type="dcterms:W3CDTF">2019-05-07T07:56:00Z</dcterms:modified>
</cp:coreProperties>
</file>