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FF" w:rsidRDefault="006E30FF" w:rsidP="006E3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Прес-реліз</w:t>
      </w:r>
    </w:p>
    <w:p w:rsidR="006E30FF" w:rsidRDefault="006E30FF" w:rsidP="006E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1A7" w:rsidRDefault="006E30FF" w:rsidP="006E30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Київська міська державна адміністрація</w:t>
      </w:r>
      <w:r w:rsidR="0000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повідомляє, що відповідно до розпорядження</w:t>
      </w:r>
      <w:r w:rsidR="00006E6D">
        <w:rPr>
          <w:rFonts w:ascii="Times New Roman" w:hAnsi="Times New Roman" w:cs="Times New Roman"/>
          <w:sz w:val="28"/>
          <w:szCs w:val="28"/>
        </w:rPr>
        <w:t xml:space="preserve">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sz w:val="28"/>
          <w:szCs w:val="28"/>
        </w:rPr>
        <w:t xml:space="preserve"> від 14.11.2016 № 1130</w:t>
      </w:r>
      <w:r w:rsidR="003031A7">
        <w:rPr>
          <w:rFonts w:ascii="Times New Roman" w:hAnsi="Times New Roman" w:cs="Times New Roman"/>
          <w:sz w:val="28"/>
          <w:szCs w:val="28"/>
        </w:rPr>
        <w:t xml:space="preserve"> «Про організаційно-правові заходи </w:t>
      </w:r>
      <w:r w:rsidR="00006E6D">
        <w:rPr>
          <w:rFonts w:ascii="Times New Roman" w:hAnsi="Times New Roman" w:cs="Times New Roman"/>
          <w:sz w:val="28"/>
          <w:szCs w:val="28"/>
        </w:rPr>
        <w:t xml:space="preserve">щодо виконання постанови Кабінету Міністрів України від 22 вересня 2016 року № 656 «Про реалізацію пілотного проекту щодо тимчасового обмеження застосування постанови Кабінету Міністрів України від 25 грудня 1996 р. № 1548 та постанови </w:t>
      </w:r>
      <w:r w:rsidR="00006E6D" w:rsidRPr="00006E6D">
        <w:rPr>
          <w:rFonts w:ascii="Times New Roman" w:hAnsi="Times New Roman" w:cs="Times New Roman"/>
          <w:sz w:val="28"/>
          <w:szCs w:val="28"/>
        </w:rPr>
        <w:t>Кабінету Міністрів України від</w:t>
      </w:r>
      <w:r w:rsidR="00006E6D">
        <w:rPr>
          <w:rFonts w:ascii="Times New Roman" w:hAnsi="Times New Roman" w:cs="Times New Roman"/>
          <w:sz w:val="28"/>
          <w:szCs w:val="28"/>
        </w:rPr>
        <w:t xml:space="preserve"> 17 жовтня 2007 р. № 1222»</w:t>
      </w:r>
      <w:r w:rsidR="00303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період дії пілотного проекту запровадженого постановою Кабінету Міні</w:t>
      </w:r>
      <w:r w:rsidR="00232F9C">
        <w:rPr>
          <w:rFonts w:ascii="Times New Roman" w:hAnsi="Times New Roman" w:cs="Times New Roman"/>
          <w:sz w:val="28"/>
          <w:szCs w:val="28"/>
        </w:rPr>
        <w:t>стрів України від 22.09.2016 № 656</w:t>
      </w:r>
      <w:r w:rsidR="003031A7">
        <w:rPr>
          <w:rFonts w:ascii="Times New Roman" w:hAnsi="Times New Roman" w:cs="Times New Roman"/>
          <w:sz w:val="28"/>
          <w:szCs w:val="28"/>
        </w:rPr>
        <w:t xml:space="preserve">, не застосовуються </w:t>
      </w:r>
      <w:bookmarkStart w:id="0" w:name="_GoBack"/>
      <w:bookmarkEnd w:id="0"/>
      <w:r w:rsidR="003031A7">
        <w:rPr>
          <w:rFonts w:ascii="Times New Roman" w:hAnsi="Times New Roman" w:cs="Times New Roman"/>
          <w:sz w:val="28"/>
          <w:szCs w:val="28"/>
        </w:rPr>
        <w:t>такі розпорядження:</w:t>
      </w:r>
    </w:p>
    <w:p w:rsidR="003031A7" w:rsidRPr="003031A7" w:rsidRDefault="003031A7" w:rsidP="003031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031A7">
        <w:rPr>
          <w:rFonts w:ascii="Times New Roman" w:hAnsi="Times New Roman" w:cs="Times New Roman"/>
          <w:sz w:val="28"/>
          <w:szCs w:val="28"/>
        </w:rPr>
        <w:t>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1A7">
        <w:rPr>
          <w:rFonts w:ascii="Times New Roman" w:hAnsi="Times New Roman" w:cs="Times New Roman"/>
          <w:sz w:val="28"/>
          <w:szCs w:val="28"/>
        </w:rPr>
        <w:t xml:space="preserve"> Київської міської державної адміністрації від 21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3031A7">
        <w:rPr>
          <w:rFonts w:ascii="Times New Roman" w:hAnsi="Times New Roman" w:cs="Times New Roman"/>
          <w:sz w:val="28"/>
          <w:szCs w:val="28"/>
        </w:rPr>
        <w:t>2005 № 649 «Про встановлення граничного рівня рентабельності та торговельної надбавки на дитяче харчування», зареєстрован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1A7">
        <w:rPr>
          <w:rFonts w:ascii="Times New Roman" w:hAnsi="Times New Roman" w:cs="Times New Roman"/>
          <w:sz w:val="28"/>
          <w:szCs w:val="28"/>
        </w:rPr>
        <w:t xml:space="preserve"> в Київському міському управлінні юстиції 12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3031A7">
        <w:rPr>
          <w:rFonts w:ascii="Times New Roman" w:hAnsi="Times New Roman" w:cs="Times New Roman"/>
          <w:sz w:val="28"/>
          <w:szCs w:val="28"/>
        </w:rPr>
        <w:t>2005 за № 28/610;</w:t>
      </w:r>
    </w:p>
    <w:p w:rsidR="003031A7" w:rsidRPr="003031A7" w:rsidRDefault="003031A7" w:rsidP="003031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A7">
        <w:rPr>
          <w:rFonts w:ascii="Times New Roman" w:hAnsi="Times New Roman" w:cs="Times New Roman"/>
          <w:sz w:val="28"/>
          <w:szCs w:val="28"/>
        </w:rPr>
        <w:t>розпорядження виконавчого органу Київської міської ради (Київської міської державної адміністрації) від 11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3031A7">
        <w:rPr>
          <w:rFonts w:ascii="Times New Roman" w:hAnsi="Times New Roman" w:cs="Times New Roman"/>
          <w:sz w:val="28"/>
          <w:szCs w:val="28"/>
        </w:rPr>
        <w:t>2011 № 344 «Про встановлення нормативів рентабельності на ринках з продажу продовольчих та непродовольчих товарів, зареєстрован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31A7">
        <w:rPr>
          <w:rFonts w:ascii="Times New Roman" w:hAnsi="Times New Roman" w:cs="Times New Roman"/>
          <w:sz w:val="28"/>
          <w:szCs w:val="28"/>
        </w:rPr>
        <w:t xml:space="preserve"> в Головному управлінні юстиції у місті Києві 31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3031A7">
        <w:rPr>
          <w:rFonts w:ascii="Times New Roman" w:hAnsi="Times New Roman" w:cs="Times New Roman"/>
          <w:sz w:val="28"/>
          <w:szCs w:val="28"/>
        </w:rPr>
        <w:t>2011 за № 12/871;</w:t>
      </w:r>
    </w:p>
    <w:p w:rsidR="00106E38" w:rsidRPr="003031A7" w:rsidRDefault="003031A7" w:rsidP="003031A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1A7">
        <w:rPr>
          <w:rFonts w:ascii="Times New Roman" w:hAnsi="Times New Roman" w:cs="Times New Roman"/>
          <w:sz w:val="28"/>
          <w:szCs w:val="28"/>
        </w:rPr>
        <w:t>розпорядження виконавчого органу Київської міської ради (Київської міської державної адміністрації) від 08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3031A7">
        <w:rPr>
          <w:rFonts w:ascii="Times New Roman" w:hAnsi="Times New Roman" w:cs="Times New Roman"/>
          <w:sz w:val="28"/>
          <w:szCs w:val="28"/>
        </w:rPr>
        <w:t>2012 № 741 «Про регулювання цін на продовольчі товари», зареєстрован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31A7">
        <w:rPr>
          <w:rFonts w:ascii="Times New Roman" w:hAnsi="Times New Roman" w:cs="Times New Roman"/>
          <w:sz w:val="28"/>
          <w:szCs w:val="28"/>
        </w:rPr>
        <w:t xml:space="preserve"> в Головному управлінні юстиції у місті Києві 31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3031A7">
        <w:rPr>
          <w:rFonts w:ascii="Times New Roman" w:hAnsi="Times New Roman" w:cs="Times New Roman"/>
          <w:sz w:val="28"/>
          <w:szCs w:val="28"/>
        </w:rPr>
        <w:t>2012 за № 39/956.</w:t>
      </w:r>
      <w:r w:rsidRPr="0030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AA9" w:rsidRPr="00312DE0" w:rsidRDefault="00731AA9" w:rsidP="00797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AA9" w:rsidRPr="00312DE0" w:rsidRDefault="00731AA9" w:rsidP="00797C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1AA9" w:rsidRPr="00312DE0" w:rsidSect="006E30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341C5"/>
    <w:multiLevelType w:val="hybridMultilevel"/>
    <w:tmpl w:val="8188D46A"/>
    <w:lvl w:ilvl="0" w:tplc="FB86014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C1F20"/>
    <w:rsid w:val="000022DD"/>
    <w:rsid w:val="00004AEA"/>
    <w:rsid w:val="00006E6D"/>
    <w:rsid w:val="0001024C"/>
    <w:rsid w:val="00010B98"/>
    <w:rsid w:val="00022E1A"/>
    <w:rsid w:val="0002675F"/>
    <w:rsid w:val="000547F0"/>
    <w:rsid w:val="000773AB"/>
    <w:rsid w:val="00082F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D54D1"/>
    <w:rsid w:val="001F207C"/>
    <w:rsid w:val="00201871"/>
    <w:rsid w:val="002106F7"/>
    <w:rsid w:val="00231AD3"/>
    <w:rsid w:val="00232F9C"/>
    <w:rsid w:val="002421DB"/>
    <w:rsid w:val="002507F7"/>
    <w:rsid w:val="0026005F"/>
    <w:rsid w:val="00280CD5"/>
    <w:rsid w:val="00291339"/>
    <w:rsid w:val="002920DB"/>
    <w:rsid w:val="002A4E5B"/>
    <w:rsid w:val="002B70FD"/>
    <w:rsid w:val="002D0277"/>
    <w:rsid w:val="002D53B1"/>
    <w:rsid w:val="002F2E5C"/>
    <w:rsid w:val="002F4657"/>
    <w:rsid w:val="003031A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A03AE"/>
    <w:rsid w:val="004A3958"/>
    <w:rsid w:val="004B3F1B"/>
    <w:rsid w:val="004B45DA"/>
    <w:rsid w:val="004C6466"/>
    <w:rsid w:val="004F7DCF"/>
    <w:rsid w:val="00504252"/>
    <w:rsid w:val="00526069"/>
    <w:rsid w:val="00530264"/>
    <w:rsid w:val="0055201C"/>
    <w:rsid w:val="00556FF8"/>
    <w:rsid w:val="00581652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82094"/>
    <w:rsid w:val="006824F5"/>
    <w:rsid w:val="006876D0"/>
    <w:rsid w:val="006949A4"/>
    <w:rsid w:val="006B4597"/>
    <w:rsid w:val="006E30FF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1F20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4249"/>
    <w:rsid w:val="00DE2FDB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C713-EBD3-4CBC-84CF-04167ADC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2016-11-14T13:04:00Z</cp:lastPrinted>
  <dcterms:created xsi:type="dcterms:W3CDTF">2016-11-14T12:33:00Z</dcterms:created>
  <dcterms:modified xsi:type="dcterms:W3CDTF">2016-11-14T13:06:00Z</dcterms:modified>
</cp:coreProperties>
</file>